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:rsidR="00836E3F" w:rsidRPr="00096D38" w:rsidRDefault="00096D38" w:rsidP="00096D38">
      <w:pPr>
        <w:spacing w:after="0"/>
        <w:ind w:left="74"/>
        <w:jc w:val="center"/>
        <w:rPr>
          <w:b/>
          <w:color w:val="00B050"/>
          <w:sz w:val="72"/>
          <w:szCs w:val="72"/>
        </w:rPr>
      </w:pPr>
      <w:r w:rsidRPr="00096D38">
        <w:rPr>
          <w:b/>
          <w:color w:val="00B050"/>
          <w:sz w:val="72"/>
          <w:szCs w:val="72"/>
        </w:rPr>
        <w:t>St Stephen’s Surgery</w:t>
      </w:r>
    </w:p>
    <w:p w:rsidR="00096D38" w:rsidRDefault="00096D38" w:rsidP="00096D38">
      <w:pPr>
        <w:spacing w:after="0"/>
        <w:ind w:left="74"/>
        <w:jc w:val="center"/>
        <w:rPr>
          <w:b/>
          <w:sz w:val="48"/>
          <w:szCs w:val="48"/>
        </w:rPr>
      </w:pPr>
    </w:p>
    <w:p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:rsidR="00836E3F" w:rsidRPr="00B277B9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:rsidR="00836E3F" w:rsidRPr="006929ED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:rsidR="00836E3F" w:rsidRPr="00F5202E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</w:t>
      </w:r>
      <w:r w:rsidR="00910859">
        <w:rPr>
          <w:sz w:val="24"/>
          <w:szCs w:val="24"/>
        </w:rPr>
        <w:t>or</w:t>
      </w:r>
      <w:bookmarkStart w:id="0" w:name="_GoBack"/>
      <w:bookmarkEnd w:id="0"/>
      <w:r>
        <w:rPr>
          <w:sz w:val="24"/>
          <w:szCs w:val="24"/>
        </w:rPr>
        <w:t xml:space="preserve"> visit our website</w:t>
      </w:r>
      <w:r w:rsidR="00096D38">
        <w:rPr>
          <w:sz w:val="24"/>
          <w:szCs w:val="24"/>
        </w:rPr>
        <w:t xml:space="preserve"> </w:t>
      </w:r>
      <w:hyperlink r:id="rId8" w:history="1">
        <w:r w:rsidR="00096D38" w:rsidRPr="00AD2D95">
          <w:rPr>
            <w:rStyle w:val="Hyperlink"/>
            <w:sz w:val="24"/>
            <w:szCs w:val="24"/>
          </w:rPr>
          <w:t>www.ststephenssurgery.co.uk</w:t>
        </w:r>
      </w:hyperlink>
    </w:p>
    <w:p w:rsidR="00096D38" w:rsidRPr="00096D38" w:rsidRDefault="00096D38" w:rsidP="00096D38">
      <w:pPr>
        <w:pStyle w:val="ListParagraph"/>
        <w:rPr>
          <w:sz w:val="24"/>
          <w:szCs w:val="24"/>
        </w:rPr>
      </w:pPr>
    </w:p>
    <w:p w:rsidR="00096D38" w:rsidRPr="00B277B9" w:rsidRDefault="00096D38" w:rsidP="00096D38">
      <w:pPr>
        <w:pStyle w:val="ListParagraph"/>
        <w:spacing w:after="0"/>
        <w:rPr>
          <w:sz w:val="24"/>
          <w:szCs w:val="24"/>
        </w:rPr>
      </w:pPr>
    </w:p>
    <w:p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6E3F"/>
    <w:rsid w:val="00096D38"/>
    <w:rsid w:val="0044335B"/>
    <w:rsid w:val="00836E3F"/>
    <w:rsid w:val="00910859"/>
    <w:rsid w:val="00A63C12"/>
    <w:rsid w:val="00AA4057"/>
    <w:rsid w:val="00B7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D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D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tephenssurgery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emis2000</cp:lastModifiedBy>
  <cp:revision>2</cp:revision>
  <dcterms:created xsi:type="dcterms:W3CDTF">2018-05-23T11:24:00Z</dcterms:created>
  <dcterms:modified xsi:type="dcterms:W3CDTF">2018-05-23T11:24:00Z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